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CA9F" w14:textId="77777777" w:rsidR="00B23D9A" w:rsidRDefault="00B23D9A" w:rsidP="00BF542E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lang w:eastAsia="el-GR"/>
        </w:rPr>
      </w:pPr>
    </w:p>
    <w:p w14:paraId="054F25A4" w14:textId="6E3C0786" w:rsidR="00C85D0F" w:rsidRPr="009E6D5E" w:rsidRDefault="004D7D3D" w:rsidP="00BF542E">
      <w:pPr>
        <w:spacing w:after="0" w:line="264" w:lineRule="auto"/>
        <w:jc w:val="center"/>
        <w:rPr>
          <w:rFonts w:ascii="Arial" w:hAnsi="Arial" w:cs="Arial"/>
          <w:sz w:val="28"/>
          <w:szCs w:val="28"/>
          <w:lang w:eastAsia="el-GR"/>
        </w:rPr>
      </w:pPr>
      <w:r>
        <w:rPr>
          <w:rFonts w:ascii="Arial" w:hAnsi="Arial" w:cs="Arial"/>
          <w:b/>
          <w:sz w:val="28"/>
          <w:szCs w:val="28"/>
          <w:lang w:eastAsia="el-GR"/>
        </w:rPr>
        <w:t xml:space="preserve">New </w:t>
      </w:r>
      <w:r w:rsidR="0096224F" w:rsidRPr="00263428">
        <w:rPr>
          <w:rFonts w:ascii="Arial" w:hAnsi="Arial" w:cs="Arial"/>
          <w:b/>
          <w:sz w:val="28"/>
          <w:szCs w:val="28"/>
          <w:lang w:eastAsia="el-GR"/>
        </w:rPr>
        <w:t>ECCOMAS Thematic Conferences</w:t>
      </w:r>
      <w:r w:rsidR="009E6D5E">
        <w:rPr>
          <w:rFonts w:ascii="Arial" w:hAnsi="Arial" w:cs="Arial"/>
          <w:sz w:val="28"/>
          <w:szCs w:val="28"/>
          <w:lang w:eastAsia="el-GR"/>
        </w:rPr>
        <w:t xml:space="preserve"> – </w:t>
      </w:r>
      <w:r w:rsidR="0096224F" w:rsidRPr="00263428">
        <w:rPr>
          <w:rFonts w:ascii="Arial" w:hAnsi="Arial" w:cs="Arial"/>
          <w:b/>
          <w:sz w:val="28"/>
          <w:szCs w:val="28"/>
          <w:lang w:eastAsia="el-GR"/>
        </w:rPr>
        <w:t>Open Call for 20</w:t>
      </w:r>
      <w:r w:rsidR="00531C92">
        <w:rPr>
          <w:rFonts w:ascii="Arial" w:hAnsi="Arial" w:cs="Arial"/>
          <w:b/>
          <w:sz w:val="28"/>
          <w:szCs w:val="28"/>
          <w:lang w:eastAsia="el-GR"/>
        </w:rPr>
        <w:t>2</w:t>
      </w:r>
      <w:r w:rsidR="00273EA0">
        <w:rPr>
          <w:rFonts w:ascii="Arial" w:hAnsi="Arial" w:cs="Arial"/>
          <w:b/>
          <w:sz w:val="28"/>
          <w:szCs w:val="28"/>
          <w:lang w:eastAsia="el-GR"/>
        </w:rPr>
        <w:t>7</w:t>
      </w:r>
    </w:p>
    <w:p w14:paraId="4863AE2A" w14:textId="77777777" w:rsidR="00195000" w:rsidRPr="00263428" w:rsidRDefault="00195000" w:rsidP="0083698B">
      <w:pPr>
        <w:spacing w:after="0" w:line="264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31D53D4" w14:textId="01BF3C7B" w:rsidR="00195000" w:rsidRPr="00263428" w:rsidRDefault="00204294" w:rsidP="00531C92">
      <w:pPr>
        <w:spacing w:after="12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Since 2003 </w:t>
      </w:r>
      <w:r w:rsidR="00F22C17">
        <w:rPr>
          <w:rFonts w:ascii="Arial" w:hAnsi="Arial" w:cs="Arial"/>
          <w:sz w:val="24"/>
          <w:szCs w:val="24"/>
          <w:lang w:val="en-GB"/>
        </w:rPr>
        <w:t>ECCOMAS has</w:t>
      </w:r>
      <w:r w:rsidR="00B90EF4">
        <w:rPr>
          <w:rFonts w:ascii="Arial" w:hAnsi="Arial" w:cs="Arial"/>
          <w:sz w:val="24"/>
          <w:szCs w:val="24"/>
          <w:lang w:val="en-GB"/>
        </w:rPr>
        <w:t xml:space="preserve"> support</w:t>
      </w:r>
      <w:r w:rsidR="00C34AFE">
        <w:rPr>
          <w:rFonts w:ascii="Arial" w:hAnsi="Arial" w:cs="Arial"/>
          <w:sz w:val="24"/>
          <w:szCs w:val="24"/>
          <w:lang w:val="en-GB"/>
        </w:rPr>
        <w:t>ed</w:t>
      </w:r>
      <w:r w:rsidR="00195000" w:rsidRPr="00263428">
        <w:rPr>
          <w:rFonts w:ascii="Arial" w:hAnsi="Arial" w:cs="Arial"/>
          <w:sz w:val="24"/>
          <w:szCs w:val="24"/>
          <w:lang w:val="en-GB"/>
        </w:rPr>
        <w:t xml:space="preserve"> the organization of</w:t>
      </w:r>
      <w:r w:rsidR="00C34AFE">
        <w:rPr>
          <w:rFonts w:ascii="Arial" w:hAnsi="Arial" w:cs="Arial"/>
          <w:sz w:val="24"/>
          <w:szCs w:val="24"/>
          <w:lang w:val="en-GB"/>
        </w:rPr>
        <w:t xml:space="preserve"> </w:t>
      </w:r>
      <w:r w:rsidR="00195000" w:rsidRPr="00263428">
        <w:rPr>
          <w:rFonts w:ascii="Arial" w:hAnsi="Arial" w:cs="Arial"/>
          <w:sz w:val="24"/>
          <w:szCs w:val="24"/>
          <w:lang w:val="en-GB"/>
        </w:rPr>
        <w:t>The</w:t>
      </w:r>
      <w:r>
        <w:rPr>
          <w:rFonts w:ascii="Arial" w:hAnsi="Arial" w:cs="Arial"/>
          <w:sz w:val="24"/>
          <w:szCs w:val="24"/>
          <w:lang w:val="en-GB"/>
        </w:rPr>
        <w:t>matic Conferences</w:t>
      </w:r>
      <w:r w:rsidR="00C34AFE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C34AFE">
        <w:rPr>
          <w:rFonts w:ascii="Arial" w:hAnsi="Arial" w:cs="Arial"/>
          <w:sz w:val="24"/>
          <w:szCs w:val="24"/>
          <w:lang w:val="en-GB"/>
        </w:rPr>
        <w:t xml:space="preserve">These Thematic Conferences are envisaged to form a series, with editions that are organized on a biennial basis, </w:t>
      </w:r>
      <w:r>
        <w:rPr>
          <w:rFonts w:ascii="Arial" w:hAnsi="Arial" w:cs="Arial"/>
          <w:sz w:val="24"/>
          <w:szCs w:val="24"/>
          <w:lang w:val="en-GB"/>
        </w:rPr>
        <w:t>tak</w:t>
      </w:r>
      <w:r w:rsidR="00C34AFE">
        <w:rPr>
          <w:rFonts w:ascii="Arial" w:hAnsi="Arial" w:cs="Arial"/>
          <w:sz w:val="24"/>
          <w:szCs w:val="24"/>
          <w:lang w:val="en-GB"/>
        </w:rPr>
        <w:t>ing</w:t>
      </w:r>
      <w:r>
        <w:rPr>
          <w:rFonts w:ascii="Arial" w:hAnsi="Arial" w:cs="Arial"/>
          <w:sz w:val="24"/>
          <w:szCs w:val="24"/>
          <w:lang w:val="en-GB"/>
        </w:rPr>
        <w:t xml:space="preserve"> place i</w:t>
      </w:r>
      <w:r w:rsidR="00195000" w:rsidRPr="00263428">
        <w:rPr>
          <w:rFonts w:ascii="Arial" w:hAnsi="Arial" w:cs="Arial"/>
          <w:sz w:val="24"/>
          <w:szCs w:val="24"/>
          <w:lang w:val="en-GB"/>
        </w:rPr>
        <w:t>n odd years (</w:t>
      </w:r>
      <w:r w:rsidR="00263428">
        <w:rPr>
          <w:rFonts w:ascii="Arial" w:hAnsi="Arial" w:cs="Arial"/>
          <w:sz w:val="24"/>
          <w:szCs w:val="24"/>
          <w:lang w:val="en-GB"/>
        </w:rPr>
        <w:t>see</w:t>
      </w:r>
      <w:r w:rsidR="00195000" w:rsidRPr="00263428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7" w:history="1">
        <w:r w:rsidR="00195000" w:rsidRPr="00263428">
          <w:rPr>
            <w:rStyle w:val="Hipervnculo"/>
            <w:rFonts w:ascii="Arial" w:hAnsi="Arial" w:cs="Arial"/>
            <w:sz w:val="24"/>
            <w:szCs w:val="24"/>
            <w:lang w:val="en-GB"/>
          </w:rPr>
          <w:t>www.eccomas.org</w:t>
        </w:r>
      </w:hyperlink>
      <w:r w:rsidR="00195000" w:rsidRPr="00263428">
        <w:rPr>
          <w:rFonts w:ascii="Arial" w:hAnsi="Arial" w:cs="Arial"/>
          <w:sz w:val="24"/>
          <w:szCs w:val="24"/>
          <w:lang w:val="en-GB"/>
        </w:rPr>
        <w:t>).</w:t>
      </w:r>
      <w:r w:rsidR="0070740F">
        <w:rPr>
          <w:rFonts w:ascii="Arial" w:hAnsi="Arial" w:cs="Arial"/>
          <w:sz w:val="24"/>
          <w:szCs w:val="24"/>
          <w:lang w:val="en-GB"/>
        </w:rPr>
        <w:t xml:space="preserve"> The ECCOMAS Thematic Conference</w:t>
      </w:r>
      <w:r w:rsidR="00B263AA">
        <w:rPr>
          <w:rFonts w:ascii="Arial" w:hAnsi="Arial" w:cs="Arial"/>
          <w:sz w:val="24"/>
          <w:szCs w:val="24"/>
          <w:lang w:val="en-GB"/>
        </w:rPr>
        <w:t>s</w:t>
      </w:r>
      <w:r w:rsidR="0070740F">
        <w:rPr>
          <w:rFonts w:ascii="Arial" w:hAnsi="Arial" w:cs="Arial"/>
          <w:sz w:val="24"/>
          <w:szCs w:val="24"/>
          <w:lang w:val="en-GB"/>
        </w:rPr>
        <w:t xml:space="preserve"> ha</w:t>
      </w:r>
      <w:r w:rsidR="00B263AA">
        <w:rPr>
          <w:rFonts w:ascii="Arial" w:hAnsi="Arial" w:cs="Arial"/>
          <w:sz w:val="24"/>
          <w:szCs w:val="24"/>
          <w:lang w:val="en-GB"/>
        </w:rPr>
        <w:t>ve</w:t>
      </w:r>
      <w:r w:rsidR="0070740F">
        <w:rPr>
          <w:rFonts w:ascii="Arial" w:hAnsi="Arial" w:cs="Arial"/>
          <w:sz w:val="24"/>
          <w:szCs w:val="24"/>
          <w:lang w:val="en-GB"/>
        </w:rPr>
        <w:t xml:space="preserve"> been </w:t>
      </w:r>
      <w:r w:rsidR="00B263AA">
        <w:rPr>
          <w:rFonts w:ascii="Arial" w:hAnsi="Arial" w:cs="Arial"/>
          <w:sz w:val="24"/>
          <w:szCs w:val="24"/>
          <w:lang w:val="en-GB"/>
        </w:rPr>
        <w:t xml:space="preserve">a resounding success in uniting researchers in established </w:t>
      </w:r>
      <w:proofErr w:type="gramStart"/>
      <w:r w:rsidR="00B263AA">
        <w:rPr>
          <w:rFonts w:ascii="Arial" w:hAnsi="Arial" w:cs="Arial"/>
          <w:sz w:val="24"/>
          <w:szCs w:val="24"/>
          <w:lang w:val="en-GB"/>
        </w:rPr>
        <w:t>and  emerging</w:t>
      </w:r>
      <w:proofErr w:type="gramEnd"/>
      <w:r w:rsidR="00B263AA">
        <w:rPr>
          <w:rFonts w:ascii="Arial" w:hAnsi="Arial" w:cs="Arial"/>
          <w:sz w:val="24"/>
          <w:szCs w:val="24"/>
          <w:lang w:val="en-GB"/>
        </w:rPr>
        <w:t xml:space="preserve"> subdisciplines of ECCOMAS to exchange views on contemporary developments.</w:t>
      </w:r>
    </w:p>
    <w:p w14:paraId="0725CC4D" w14:textId="18E86C1C" w:rsidR="00263428" w:rsidRDefault="00195000" w:rsidP="009D0B61">
      <w:pPr>
        <w:spacing w:after="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63428">
        <w:rPr>
          <w:rFonts w:ascii="Arial" w:hAnsi="Arial" w:cs="Arial"/>
          <w:sz w:val="24"/>
          <w:szCs w:val="24"/>
          <w:lang w:val="en-GB"/>
        </w:rPr>
        <w:t xml:space="preserve">The ECCOMAS Managing Board has decided to launch </w:t>
      </w:r>
      <w:r w:rsidR="00C34AFE">
        <w:rPr>
          <w:rFonts w:ascii="Arial" w:hAnsi="Arial" w:cs="Arial"/>
          <w:sz w:val="24"/>
          <w:szCs w:val="24"/>
          <w:lang w:val="en-GB"/>
        </w:rPr>
        <w:t xml:space="preserve">a call </w:t>
      </w:r>
      <w:r w:rsidRPr="00263428">
        <w:rPr>
          <w:rFonts w:ascii="Arial" w:hAnsi="Arial" w:cs="Arial"/>
          <w:sz w:val="24"/>
          <w:szCs w:val="24"/>
          <w:lang w:val="en-GB"/>
        </w:rPr>
        <w:t xml:space="preserve">for </w:t>
      </w:r>
      <w:r w:rsidR="00C34AFE">
        <w:rPr>
          <w:rFonts w:ascii="Arial" w:hAnsi="Arial" w:cs="Arial"/>
          <w:sz w:val="24"/>
          <w:szCs w:val="24"/>
          <w:lang w:val="en-GB"/>
        </w:rPr>
        <w:t>proposals</w:t>
      </w:r>
      <w:r w:rsidRPr="00263428">
        <w:rPr>
          <w:rFonts w:ascii="Arial" w:hAnsi="Arial" w:cs="Arial"/>
          <w:sz w:val="24"/>
          <w:szCs w:val="24"/>
          <w:lang w:val="en-GB"/>
        </w:rPr>
        <w:t xml:space="preserve"> </w:t>
      </w:r>
      <w:r w:rsidR="00C34AFE">
        <w:rPr>
          <w:rFonts w:ascii="Arial" w:hAnsi="Arial" w:cs="Arial"/>
          <w:sz w:val="24"/>
          <w:szCs w:val="24"/>
          <w:lang w:val="en-GB"/>
        </w:rPr>
        <w:t>for new</w:t>
      </w:r>
      <w:r w:rsidRPr="00263428">
        <w:rPr>
          <w:rFonts w:ascii="Arial" w:hAnsi="Arial" w:cs="Arial"/>
          <w:sz w:val="24"/>
          <w:szCs w:val="24"/>
          <w:lang w:val="en-GB"/>
        </w:rPr>
        <w:t xml:space="preserve"> ECCOMAS Thematic Conferences</w:t>
      </w:r>
      <w:r w:rsidR="0070740F">
        <w:rPr>
          <w:rFonts w:ascii="Arial" w:hAnsi="Arial" w:cs="Arial"/>
          <w:sz w:val="24"/>
          <w:szCs w:val="24"/>
          <w:lang w:val="en-GB"/>
        </w:rPr>
        <w:t>,</w:t>
      </w:r>
      <w:r w:rsidR="00C34AFE">
        <w:rPr>
          <w:rFonts w:ascii="Arial" w:hAnsi="Arial" w:cs="Arial"/>
          <w:sz w:val="24"/>
          <w:szCs w:val="24"/>
          <w:lang w:val="en-GB"/>
        </w:rPr>
        <w:t xml:space="preserve"> commencing in</w:t>
      </w:r>
      <w:r w:rsidR="00204294">
        <w:rPr>
          <w:rFonts w:ascii="Arial" w:hAnsi="Arial" w:cs="Arial"/>
          <w:sz w:val="24"/>
          <w:szCs w:val="24"/>
          <w:lang w:val="en-GB"/>
        </w:rPr>
        <w:t xml:space="preserve"> 20</w:t>
      </w:r>
      <w:r w:rsidR="00531C92">
        <w:rPr>
          <w:rFonts w:ascii="Arial" w:hAnsi="Arial" w:cs="Arial"/>
          <w:sz w:val="24"/>
          <w:szCs w:val="24"/>
          <w:lang w:val="en-GB"/>
        </w:rPr>
        <w:t>2</w:t>
      </w:r>
      <w:r w:rsidR="0070740F">
        <w:rPr>
          <w:rFonts w:ascii="Arial" w:hAnsi="Arial" w:cs="Arial"/>
          <w:sz w:val="24"/>
          <w:szCs w:val="24"/>
          <w:lang w:val="en-GB"/>
        </w:rPr>
        <w:t>7</w:t>
      </w:r>
      <w:r w:rsidRPr="00263428">
        <w:rPr>
          <w:rFonts w:ascii="Arial" w:hAnsi="Arial" w:cs="Arial"/>
          <w:sz w:val="24"/>
          <w:szCs w:val="24"/>
          <w:lang w:val="en-GB"/>
        </w:rPr>
        <w:t>.</w:t>
      </w:r>
    </w:p>
    <w:p w14:paraId="501B691C" w14:textId="77777777" w:rsidR="00263428" w:rsidRPr="008A5535" w:rsidRDefault="00263428" w:rsidP="0083698B">
      <w:pPr>
        <w:spacing w:after="0" w:line="264" w:lineRule="auto"/>
        <w:jc w:val="both"/>
        <w:rPr>
          <w:rFonts w:ascii="Arial" w:hAnsi="Arial" w:cs="Arial"/>
          <w:sz w:val="8"/>
          <w:szCs w:val="8"/>
          <w:lang w:val="en-GB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263428" w:rsidRPr="0063680F" w14:paraId="3707B7CA" w14:textId="77777777" w:rsidTr="0063680F">
        <w:tc>
          <w:tcPr>
            <w:tcW w:w="8930" w:type="dxa"/>
            <w:shd w:val="clear" w:color="auto" w:fill="auto"/>
          </w:tcPr>
          <w:p w14:paraId="469C276C" w14:textId="1B6557AD" w:rsidR="00263428" w:rsidRPr="0063680F" w:rsidRDefault="005E1438" w:rsidP="0063680F">
            <w:pPr>
              <w:spacing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128B6">
              <w:rPr>
                <w:rFonts w:ascii="Arial" w:hAnsi="Arial" w:cs="Arial"/>
                <w:b/>
                <w:sz w:val="24"/>
                <w:szCs w:val="24"/>
                <w:lang w:val="en-GB"/>
              </w:rPr>
              <w:t>This call refers to new Thematic Conferences</w:t>
            </w:r>
            <w:r w:rsidR="00F748ED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263428"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gramStart"/>
            <w:r w:rsidR="00F748ED">
              <w:rPr>
                <w:rFonts w:ascii="Arial" w:hAnsi="Arial" w:cs="Arial"/>
                <w:sz w:val="24"/>
                <w:szCs w:val="24"/>
                <w:lang w:val="en-GB"/>
              </w:rPr>
              <w:t>i.e.</w:t>
            </w:r>
            <w:proofErr w:type="gramEnd"/>
            <w:r w:rsidR="00F748E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63428"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Thematic Conferences on new topics or Thematic Conferences </w:t>
            </w:r>
            <w:r w:rsidR="00F748ED">
              <w:rPr>
                <w:rFonts w:ascii="Arial" w:hAnsi="Arial" w:cs="Arial"/>
                <w:sz w:val="24"/>
                <w:szCs w:val="24"/>
                <w:lang w:val="en-GB"/>
              </w:rPr>
              <w:t>that</w:t>
            </w:r>
            <w:r w:rsidR="00263428"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34AFE">
              <w:rPr>
                <w:rFonts w:ascii="Arial" w:hAnsi="Arial" w:cs="Arial"/>
                <w:sz w:val="24"/>
                <w:szCs w:val="24"/>
                <w:lang w:val="en-GB"/>
              </w:rPr>
              <w:t>have</w:t>
            </w:r>
            <w:r w:rsidR="00263428"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 not </w:t>
            </w:r>
            <w:r w:rsidR="00C34AFE">
              <w:rPr>
                <w:rFonts w:ascii="Arial" w:hAnsi="Arial" w:cs="Arial"/>
                <w:sz w:val="24"/>
                <w:szCs w:val="24"/>
                <w:lang w:val="en-GB"/>
              </w:rPr>
              <w:t xml:space="preserve">been </w:t>
            </w:r>
            <w:r w:rsidR="00263428" w:rsidRPr="0063680F">
              <w:rPr>
                <w:rFonts w:ascii="Arial" w:hAnsi="Arial" w:cs="Arial"/>
                <w:sz w:val="24"/>
                <w:szCs w:val="24"/>
                <w:lang w:val="en-GB"/>
              </w:rPr>
              <w:t>organized more than twice in a series</w:t>
            </w:r>
            <w:r w:rsidR="009E6D5E"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 before</w:t>
            </w:r>
            <w:r w:rsidR="00263428"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  <w:p w14:paraId="13AE4D3A" w14:textId="0D99FAD6" w:rsidR="00263428" w:rsidRPr="0063680F" w:rsidRDefault="00263428" w:rsidP="007172D1">
            <w:pPr>
              <w:spacing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680F">
              <w:rPr>
                <w:rFonts w:ascii="Arial" w:hAnsi="Arial" w:cs="Arial"/>
                <w:b/>
                <w:sz w:val="24"/>
                <w:szCs w:val="24"/>
                <w:lang w:val="en-GB"/>
              </w:rPr>
              <w:t>Proposals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 for </w:t>
            </w:r>
            <w:r w:rsidR="00C016F1">
              <w:rPr>
                <w:rFonts w:ascii="Arial" w:hAnsi="Arial" w:cs="Arial"/>
                <w:sz w:val="24"/>
                <w:szCs w:val="24"/>
                <w:lang w:val="en-GB"/>
              </w:rPr>
              <w:t xml:space="preserve">new 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>Thematic Con</w:t>
            </w:r>
            <w:r w:rsidR="00F22C17">
              <w:rPr>
                <w:rFonts w:ascii="Arial" w:hAnsi="Arial" w:cs="Arial"/>
                <w:sz w:val="24"/>
                <w:szCs w:val="24"/>
                <w:lang w:val="en-GB"/>
              </w:rPr>
              <w:t xml:space="preserve">ferences </w:t>
            </w:r>
            <w:r w:rsidR="00B73EB9">
              <w:rPr>
                <w:rFonts w:ascii="Arial" w:hAnsi="Arial" w:cs="Arial"/>
                <w:sz w:val="24"/>
                <w:szCs w:val="24"/>
                <w:lang w:val="en-GB"/>
              </w:rPr>
              <w:t>can be submitted</w:t>
            </w:r>
            <w:r w:rsidR="00F22C17">
              <w:rPr>
                <w:rFonts w:ascii="Arial" w:hAnsi="Arial" w:cs="Arial"/>
                <w:sz w:val="24"/>
                <w:szCs w:val="24"/>
                <w:lang w:val="en-GB"/>
              </w:rPr>
              <w:t xml:space="preserve"> by </w:t>
            </w:r>
            <w:r w:rsidR="00B73EB9">
              <w:rPr>
                <w:rFonts w:ascii="Arial" w:hAnsi="Arial" w:cs="Arial"/>
                <w:sz w:val="24"/>
                <w:szCs w:val="24"/>
                <w:lang w:val="en-GB"/>
              </w:rPr>
              <w:t>any of ECCOMAS’</w:t>
            </w:r>
            <w:r w:rsidR="00F22C1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73EB9"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ember </w:t>
            </w:r>
            <w:r w:rsidR="00B73EB9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ssociations or </w:t>
            </w:r>
            <w:r w:rsidR="00B73EB9">
              <w:rPr>
                <w:rFonts w:ascii="Arial" w:hAnsi="Arial" w:cs="Arial"/>
                <w:sz w:val="24"/>
                <w:szCs w:val="24"/>
                <w:lang w:val="en-GB"/>
              </w:rPr>
              <w:t xml:space="preserve">by any 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individual member </w:t>
            </w:r>
            <w:r w:rsidR="00B73EB9">
              <w:rPr>
                <w:rFonts w:ascii="Arial" w:hAnsi="Arial" w:cs="Arial"/>
                <w:sz w:val="24"/>
                <w:szCs w:val="24"/>
                <w:lang w:val="en-GB"/>
              </w:rPr>
              <w:t xml:space="preserve">of these associations. Proposals have 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to </w:t>
            </w:r>
            <w:r w:rsidR="00B73EB9">
              <w:rPr>
                <w:rFonts w:ascii="Arial" w:hAnsi="Arial" w:cs="Arial"/>
                <w:sz w:val="24"/>
                <w:szCs w:val="24"/>
                <w:lang w:val="en-GB"/>
              </w:rPr>
              <w:t xml:space="preserve">be sent to 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>the ECCOMAS Secretariat in Barcelona (</w:t>
            </w:r>
            <w:hyperlink r:id="rId8" w:history="1">
              <w:r w:rsidRPr="0063680F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lang w:val="en-GB"/>
                </w:rPr>
                <w:t>eccomas@cimne.upc.edu</w:t>
              </w:r>
            </w:hyperlink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) </w:t>
            </w:r>
            <w:r w:rsidRPr="0063680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before </w:t>
            </w:r>
            <w:r w:rsidR="001E6F2D">
              <w:rPr>
                <w:rFonts w:ascii="Arial" w:hAnsi="Arial" w:cs="Arial"/>
                <w:b/>
                <w:sz w:val="24"/>
                <w:szCs w:val="24"/>
                <w:lang w:val="en-GB"/>
              </w:rPr>
              <w:t>May 9, 2025</w:t>
            </w:r>
            <w:r w:rsidR="00B73EB9" w:rsidRPr="00B73EB9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>Proposals must incl</w:t>
            </w:r>
            <w:r w:rsidR="00B90EF4">
              <w:rPr>
                <w:rFonts w:ascii="Arial" w:hAnsi="Arial" w:cs="Arial"/>
                <w:sz w:val="24"/>
                <w:szCs w:val="24"/>
                <w:lang w:val="en-GB"/>
              </w:rPr>
              <w:t xml:space="preserve">ude the following information: title of </w:t>
            </w:r>
            <w:r w:rsidR="00F22C17">
              <w:rPr>
                <w:rFonts w:ascii="Arial" w:hAnsi="Arial" w:cs="Arial"/>
                <w:sz w:val="24"/>
                <w:szCs w:val="24"/>
                <w:lang w:val="en-GB"/>
              </w:rPr>
              <w:t>conference</w:t>
            </w:r>
            <w:r w:rsidR="00B90EF4">
              <w:rPr>
                <w:rFonts w:ascii="Arial" w:hAnsi="Arial" w:cs="Arial"/>
                <w:sz w:val="24"/>
                <w:szCs w:val="24"/>
                <w:lang w:val="en-GB"/>
              </w:rPr>
              <w:t xml:space="preserve">, place and date, organizers, scope, scientific/technical areas covered, and </w:t>
            </w:r>
            <w:r w:rsidR="00B73EB9">
              <w:rPr>
                <w:rFonts w:ascii="Arial" w:hAnsi="Arial" w:cs="Arial"/>
                <w:sz w:val="24"/>
                <w:szCs w:val="24"/>
                <w:lang w:val="en-GB"/>
              </w:rPr>
              <w:t xml:space="preserve">expected </w:t>
            </w:r>
            <w:r w:rsidR="00B90EF4"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Pr="0063680F">
              <w:rPr>
                <w:rFonts w:ascii="Arial" w:hAnsi="Arial" w:cs="Arial"/>
                <w:sz w:val="24"/>
                <w:szCs w:val="24"/>
                <w:lang w:val="en-GB"/>
              </w:rPr>
              <w:t>umber of participants.</w:t>
            </w:r>
          </w:p>
          <w:p w14:paraId="20D56EC8" w14:textId="4741AE74" w:rsidR="00263428" w:rsidRPr="0063680F" w:rsidRDefault="00B73EB9" w:rsidP="007172D1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Acceptance of a proposal for</w:t>
            </w:r>
            <w:r w:rsidR="00263428"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016F1">
              <w:rPr>
                <w:rFonts w:ascii="Arial" w:hAnsi="Arial" w:cs="Arial"/>
                <w:sz w:val="24"/>
                <w:szCs w:val="24"/>
                <w:lang w:val="en-GB"/>
              </w:rPr>
              <w:t>a new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63428" w:rsidRPr="0063680F">
              <w:rPr>
                <w:rFonts w:ascii="Arial" w:hAnsi="Arial" w:cs="Arial"/>
                <w:sz w:val="24"/>
                <w:szCs w:val="24"/>
                <w:lang w:val="en-GB"/>
              </w:rPr>
              <w:t xml:space="preserve">ECCOMAS Thematic Conference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is subject to approval </w:t>
            </w:r>
            <w:r w:rsidR="00B90EF4">
              <w:rPr>
                <w:rFonts w:ascii="Arial" w:hAnsi="Arial" w:cs="Arial"/>
                <w:sz w:val="24"/>
                <w:szCs w:val="24"/>
                <w:lang w:val="en-GB"/>
              </w:rPr>
              <w:t>by the Managing Board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The Managing Board decides on the proposals </w:t>
            </w:r>
            <w:r w:rsidR="001E6F2D">
              <w:rPr>
                <w:rFonts w:ascii="Arial" w:hAnsi="Arial" w:cs="Arial"/>
                <w:sz w:val="24"/>
                <w:szCs w:val="24"/>
                <w:lang w:val="en-GB"/>
              </w:rPr>
              <w:t>in its meeting on 25 May 2025.</w:t>
            </w:r>
          </w:p>
        </w:tc>
      </w:tr>
    </w:tbl>
    <w:p w14:paraId="3E227EA6" w14:textId="77777777" w:rsidR="00263428" w:rsidRPr="008A5535" w:rsidRDefault="00263428" w:rsidP="0083698B">
      <w:pPr>
        <w:spacing w:after="0" w:line="264" w:lineRule="auto"/>
        <w:jc w:val="both"/>
        <w:rPr>
          <w:rFonts w:ascii="Arial" w:hAnsi="Arial" w:cs="Arial"/>
          <w:sz w:val="8"/>
          <w:szCs w:val="8"/>
        </w:rPr>
      </w:pPr>
    </w:p>
    <w:p w14:paraId="4C617DF8" w14:textId="7E23B5DB" w:rsidR="00195000" w:rsidRPr="00263428" w:rsidRDefault="00195000" w:rsidP="0083698B">
      <w:pPr>
        <w:spacing w:after="12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63428">
        <w:rPr>
          <w:rFonts w:ascii="Arial" w:hAnsi="Arial" w:cs="Arial"/>
          <w:sz w:val="24"/>
          <w:szCs w:val="24"/>
          <w:lang w:val="en-GB"/>
        </w:rPr>
        <w:t>Please note that the general aim of the ECCOMAS Thematic Conferences is to provide a forum for discussion of advances in specialized topics</w:t>
      </w:r>
      <w:r w:rsidR="004D7D3D">
        <w:rPr>
          <w:rFonts w:ascii="Arial" w:hAnsi="Arial" w:cs="Arial"/>
          <w:sz w:val="24"/>
          <w:szCs w:val="24"/>
          <w:lang w:val="en-GB"/>
        </w:rPr>
        <w:t xml:space="preserve">. </w:t>
      </w:r>
      <w:r w:rsidR="0090165F">
        <w:rPr>
          <w:rFonts w:ascii="Arial" w:hAnsi="Arial" w:cs="Arial"/>
          <w:sz w:val="24"/>
          <w:szCs w:val="24"/>
          <w:lang w:val="en-GB"/>
        </w:rPr>
        <w:t>Therefore,</w:t>
      </w:r>
      <w:r w:rsidR="004D7D3D">
        <w:rPr>
          <w:rFonts w:ascii="Arial" w:hAnsi="Arial" w:cs="Arial"/>
          <w:sz w:val="24"/>
          <w:szCs w:val="24"/>
          <w:lang w:val="en-GB"/>
        </w:rPr>
        <w:t xml:space="preserve"> it is recommended to limit the number of parallel sessions allowing </w:t>
      </w:r>
      <w:r w:rsidRPr="00263428">
        <w:rPr>
          <w:rFonts w:ascii="Arial" w:hAnsi="Arial" w:cs="Arial"/>
          <w:sz w:val="24"/>
          <w:szCs w:val="24"/>
          <w:lang w:val="en-GB"/>
        </w:rPr>
        <w:t xml:space="preserve">as many participants as possible in each session. </w:t>
      </w:r>
    </w:p>
    <w:p w14:paraId="166DA3FA" w14:textId="45C6C709" w:rsidR="00C47AAE" w:rsidRPr="00C47AAE" w:rsidRDefault="00195000" w:rsidP="009D0B61">
      <w:pPr>
        <w:spacing w:after="12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63428">
        <w:rPr>
          <w:rFonts w:ascii="Arial" w:hAnsi="Arial" w:cs="Arial"/>
          <w:sz w:val="24"/>
          <w:szCs w:val="24"/>
          <w:lang w:val="en-GB"/>
        </w:rPr>
        <w:t xml:space="preserve">ECCOMAS will support each </w:t>
      </w:r>
      <w:r w:rsidR="00F748ED">
        <w:rPr>
          <w:rFonts w:ascii="Arial" w:hAnsi="Arial" w:cs="Arial"/>
          <w:sz w:val="24"/>
          <w:szCs w:val="24"/>
          <w:lang w:val="en-GB"/>
        </w:rPr>
        <w:t>T</w:t>
      </w:r>
      <w:r w:rsidRPr="00263428">
        <w:rPr>
          <w:rFonts w:ascii="Arial" w:hAnsi="Arial" w:cs="Arial"/>
          <w:sz w:val="24"/>
          <w:szCs w:val="24"/>
          <w:lang w:val="en-GB"/>
        </w:rPr>
        <w:t xml:space="preserve">hematic </w:t>
      </w:r>
      <w:r w:rsidR="00F748ED">
        <w:rPr>
          <w:rFonts w:ascii="Arial" w:hAnsi="Arial" w:cs="Arial"/>
          <w:sz w:val="24"/>
          <w:szCs w:val="24"/>
          <w:lang w:val="en-GB"/>
        </w:rPr>
        <w:t>C</w:t>
      </w:r>
      <w:r w:rsidR="00B73EB9">
        <w:rPr>
          <w:rFonts w:ascii="Arial" w:hAnsi="Arial" w:cs="Arial"/>
          <w:sz w:val="24"/>
          <w:szCs w:val="24"/>
          <w:lang w:val="en-GB"/>
        </w:rPr>
        <w:t>onference</w:t>
      </w:r>
      <w:r w:rsidRPr="00263428">
        <w:rPr>
          <w:rFonts w:ascii="Arial" w:hAnsi="Arial" w:cs="Arial"/>
          <w:sz w:val="24"/>
          <w:szCs w:val="24"/>
          <w:lang w:val="en-GB"/>
        </w:rPr>
        <w:t xml:space="preserve"> by providing a template for the Announcement Brochure</w:t>
      </w:r>
      <w:r w:rsidR="00C016F1">
        <w:rPr>
          <w:rFonts w:ascii="Arial" w:hAnsi="Arial" w:cs="Arial"/>
          <w:sz w:val="24"/>
          <w:szCs w:val="24"/>
          <w:lang w:val="en-GB"/>
        </w:rPr>
        <w:t>,</w:t>
      </w:r>
      <w:r w:rsidRPr="00263428">
        <w:rPr>
          <w:rFonts w:ascii="Arial" w:hAnsi="Arial" w:cs="Arial"/>
          <w:sz w:val="24"/>
          <w:szCs w:val="24"/>
          <w:lang w:val="en-GB"/>
        </w:rPr>
        <w:t xml:space="preserve"> </w:t>
      </w:r>
      <w:r w:rsidR="00C016F1">
        <w:rPr>
          <w:rFonts w:ascii="Arial" w:hAnsi="Arial" w:cs="Arial"/>
          <w:sz w:val="24"/>
          <w:szCs w:val="24"/>
          <w:lang w:val="en-GB"/>
        </w:rPr>
        <w:t xml:space="preserve">and </w:t>
      </w:r>
      <w:r w:rsidR="00F727C2">
        <w:rPr>
          <w:rFonts w:ascii="Arial" w:hAnsi="Arial" w:cs="Arial"/>
          <w:sz w:val="24"/>
          <w:szCs w:val="24"/>
          <w:lang w:val="en-GB"/>
        </w:rPr>
        <w:t xml:space="preserve">by </w:t>
      </w:r>
      <w:r w:rsidR="00C016F1">
        <w:rPr>
          <w:rFonts w:ascii="Arial" w:hAnsi="Arial" w:cs="Arial"/>
          <w:sz w:val="24"/>
          <w:szCs w:val="24"/>
          <w:lang w:val="en-GB"/>
        </w:rPr>
        <w:t>arranging</w:t>
      </w:r>
      <w:r w:rsidRPr="00263428">
        <w:rPr>
          <w:rFonts w:ascii="Arial" w:hAnsi="Arial" w:cs="Arial"/>
          <w:sz w:val="24"/>
          <w:szCs w:val="24"/>
          <w:lang w:val="en-GB"/>
        </w:rPr>
        <w:t xml:space="preserve"> general dissemination of the </w:t>
      </w:r>
      <w:r w:rsidRPr="009E6D5E">
        <w:rPr>
          <w:rFonts w:ascii="Arial" w:hAnsi="Arial" w:cs="Arial"/>
          <w:sz w:val="24"/>
          <w:szCs w:val="24"/>
          <w:lang w:val="en-GB"/>
        </w:rPr>
        <w:t xml:space="preserve">conference </w:t>
      </w:r>
      <w:r w:rsidR="00F727C2">
        <w:rPr>
          <w:rFonts w:ascii="Arial" w:hAnsi="Arial" w:cs="Arial"/>
          <w:sz w:val="24"/>
          <w:szCs w:val="24"/>
          <w:lang w:val="en-GB"/>
        </w:rPr>
        <w:t xml:space="preserve">announcement </w:t>
      </w:r>
      <w:r w:rsidRPr="009E6D5E">
        <w:rPr>
          <w:rFonts w:ascii="Arial" w:hAnsi="Arial" w:cs="Arial"/>
          <w:sz w:val="24"/>
          <w:szCs w:val="24"/>
          <w:lang w:val="en-GB"/>
        </w:rPr>
        <w:t xml:space="preserve">via the regular ECCOMAS channels (web page, </w:t>
      </w:r>
      <w:r w:rsidR="00F22C17">
        <w:rPr>
          <w:rFonts w:ascii="Arial" w:hAnsi="Arial" w:cs="Arial"/>
          <w:sz w:val="24"/>
          <w:szCs w:val="24"/>
          <w:lang w:val="en-GB"/>
        </w:rPr>
        <w:t xml:space="preserve">emails, </w:t>
      </w:r>
      <w:r w:rsidRPr="009E6D5E">
        <w:rPr>
          <w:rFonts w:ascii="Arial" w:hAnsi="Arial" w:cs="Arial"/>
          <w:sz w:val="24"/>
          <w:szCs w:val="24"/>
          <w:lang w:val="en-GB"/>
        </w:rPr>
        <w:t xml:space="preserve">dissemination at conferences, etc.). </w:t>
      </w:r>
      <w:r w:rsidR="00B73EB9">
        <w:rPr>
          <w:rFonts w:ascii="Arial" w:hAnsi="Arial" w:cs="Arial"/>
          <w:sz w:val="24"/>
          <w:szCs w:val="24"/>
          <w:lang w:val="en-GB"/>
        </w:rPr>
        <w:t>For</w:t>
      </w:r>
      <w:r w:rsidRPr="00C47AAE">
        <w:rPr>
          <w:rFonts w:ascii="Arial" w:hAnsi="Arial" w:cs="Arial"/>
          <w:sz w:val="24"/>
          <w:szCs w:val="24"/>
          <w:lang w:val="en-GB"/>
        </w:rPr>
        <w:t xml:space="preserve"> the </w:t>
      </w:r>
      <w:r w:rsidR="00204294">
        <w:rPr>
          <w:rFonts w:ascii="Arial" w:hAnsi="Arial" w:cs="Arial"/>
          <w:sz w:val="24"/>
          <w:szCs w:val="24"/>
          <w:lang w:val="en-GB"/>
        </w:rPr>
        <w:t>20</w:t>
      </w:r>
      <w:r w:rsidR="00531C92">
        <w:rPr>
          <w:rFonts w:ascii="Arial" w:hAnsi="Arial" w:cs="Arial"/>
          <w:sz w:val="24"/>
          <w:szCs w:val="24"/>
          <w:lang w:val="en-GB"/>
        </w:rPr>
        <w:t>2</w:t>
      </w:r>
      <w:r w:rsidR="00273EA0">
        <w:rPr>
          <w:rFonts w:ascii="Arial" w:hAnsi="Arial" w:cs="Arial"/>
          <w:sz w:val="24"/>
          <w:szCs w:val="24"/>
          <w:lang w:val="en-GB"/>
        </w:rPr>
        <w:t>7</w:t>
      </w:r>
      <w:r w:rsidRPr="00C47AAE">
        <w:rPr>
          <w:rFonts w:ascii="Arial" w:hAnsi="Arial" w:cs="Arial"/>
          <w:sz w:val="24"/>
          <w:szCs w:val="24"/>
          <w:lang w:val="en-GB"/>
        </w:rPr>
        <w:t xml:space="preserve"> </w:t>
      </w:r>
      <w:r w:rsidRPr="009E6D5E">
        <w:rPr>
          <w:rFonts w:ascii="Arial" w:hAnsi="Arial" w:cs="Arial"/>
          <w:sz w:val="24"/>
          <w:szCs w:val="24"/>
          <w:lang w:val="en-GB"/>
        </w:rPr>
        <w:t>edition</w:t>
      </w:r>
      <w:r w:rsidR="00B73EB9">
        <w:rPr>
          <w:rFonts w:ascii="Arial" w:hAnsi="Arial" w:cs="Arial"/>
          <w:sz w:val="24"/>
          <w:szCs w:val="24"/>
          <w:lang w:val="en-GB"/>
        </w:rPr>
        <w:t>s</w:t>
      </w:r>
      <w:r w:rsidR="009E6D5E" w:rsidRPr="009E6D5E">
        <w:rPr>
          <w:rFonts w:ascii="Arial" w:hAnsi="Arial" w:cs="Arial"/>
          <w:sz w:val="24"/>
          <w:szCs w:val="24"/>
          <w:lang w:val="en-GB"/>
        </w:rPr>
        <w:t xml:space="preserve">, </w:t>
      </w:r>
      <w:r w:rsidR="00C47AAE">
        <w:rPr>
          <w:rFonts w:ascii="Arial" w:hAnsi="Arial" w:cs="Arial"/>
          <w:sz w:val="24"/>
          <w:szCs w:val="24"/>
          <w:lang w:val="en-GB"/>
        </w:rPr>
        <w:t>the</w:t>
      </w:r>
      <w:r w:rsidRPr="00C5256A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Pr="00C47AAE">
        <w:rPr>
          <w:rFonts w:ascii="Arial" w:hAnsi="Arial" w:cs="Arial"/>
          <w:sz w:val="24"/>
          <w:szCs w:val="24"/>
          <w:lang w:val="en-GB"/>
        </w:rPr>
        <w:t>contribution to ECCOMAS by approved Thematic Conferences</w:t>
      </w:r>
      <w:r w:rsidR="00C47AAE" w:rsidRPr="00C47AAE">
        <w:rPr>
          <w:rFonts w:ascii="Arial" w:hAnsi="Arial" w:cs="Arial"/>
          <w:sz w:val="24"/>
          <w:szCs w:val="24"/>
          <w:lang w:val="en-GB"/>
        </w:rPr>
        <w:t xml:space="preserve"> </w:t>
      </w:r>
      <w:r w:rsidR="001E6F2D">
        <w:rPr>
          <w:rFonts w:ascii="Arial" w:hAnsi="Arial" w:cs="Arial"/>
          <w:sz w:val="24"/>
          <w:szCs w:val="24"/>
          <w:lang w:val="en-GB"/>
        </w:rPr>
        <w:t xml:space="preserve">comprises a flat rate of </w:t>
      </w:r>
      <w:r w:rsidR="001E6F2D" w:rsidRPr="00C47AAE">
        <w:rPr>
          <w:rFonts w:ascii="Arial" w:hAnsi="Arial" w:cs="Arial"/>
          <w:sz w:val="24"/>
          <w:szCs w:val="24"/>
        </w:rPr>
        <w:t>€</w:t>
      </w:r>
      <w:r w:rsidR="001E6F2D">
        <w:rPr>
          <w:rFonts w:ascii="Arial" w:hAnsi="Arial" w:cs="Arial"/>
          <w:sz w:val="24"/>
          <w:szCs w:val="24"/>
        </w:rPr>
        <w:t xml:space="preserve"> 250 and </w:t>
      </w:r>
      <w:r w:rsidR="001E6F2D" w:rsidRPr="00C47AAE">
        <w:rPr>
          <w:rFonts w:ascii="Arial" w:hAnsi="Arial" w:cs="Arial"/>
          <w:sz w:val="24"/>
          <w:szCs w:val="24"/>
        </w:rPr>
        <w:t>€</w:t>
      </w:r>
      <w:r w:rsidR="001E6F2D">
        <w:rPr>
          <w:rFonts w:ascii="Arial" w:hAnsi="Arial" w:cs="Arial"/>
          <w:sz w:val="24"/>
          <w:szCs w:val="24"/>
        </w:rPr>
        <w:t xml:space="preserve"> 10 for each participant</w:t>
      </w:r>
      <w:r w:rsidR="00C47AAE" w:rsidRPr="00C47AAE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3EA6E34B" w14:textId="6B2F8C4C" w:rsidR="00C47AAE" w:rsidRPr="00C47AAE" w:rsidRDefault="001E6F2D" w:rsidP="001E6F2D">
      <w:pPr>
        <w:pStyle w:val="Prrafodelista"/>
        <w:spacing w:after="12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TC contribution = </w:t>
      </w:r>
      <w:r w:rsidRPr="00C47AAE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 250 + </w:t>
      </w:r>
      <w:r w:rsidRPr="00C47AAE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 10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(Nr. of participants)</w:t>
      </w:r>
      <w:r w:rsidR="00195000" w:rsidRPr="00C47AAE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32A80DD" w14:textId="74B2A4C4" w:rsidR="00195000" w:rsidRPr="00263428" w:rsidRDefault="00195000" w:rsidP="0083698B">
      <w:pPr>
        <w:spacing w:after="12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E6D5E">
        <w:rPr>
          <w:rFonts w:ascii="Arial" w:hAnsi="Arial" w:cs="Arial"/>
          <w:sz w:val="24"/>
          <w:szCs w:val="24"/>
          <w:lang w:val="en-GB"/>
        </w:rPr>
        <w:t xml:space="preserve">This contribution is not required for </w:t>
      </w:r>
      <w:r w:rsidR="00C016F1">
        <w:rPr>
          <w:rFonts w:ascii="Arial" w:hAnsi="Arial" w:cs="Arial"/>
          <w:sz w:val="24"/>
          <w:szCs w:val="24"/>
          <w:lang w:val="en-GB"/>
        </w:rPr>
        <w:t>Thematic Conferences</w:t>
      </w:r>
      <w:r w:rsidRPr="009E6D5E">
        <w:rPr>
          <w:rFonts w:ascii="Arial" w:hAnsi="Arial" w:cs="Arial"/>
          <w:sz w:val="24"/>
          <w:szCs w:val="24"/>
          <w:lang w:val="en-GB"/>
        </w:rPr>
        <w:t xml:space="preserve"> without registration fees. </w:t>
      </w:r>
      <w:r w:rsidR="00F748ED">
        <w:rPr>
          <w:rFonts w:ascii="Arial" w:hAnsi="Arial" w:cs="Arial"/>
          <w:sz w:val="24"/>
          <w:szCs w:val="24"/>
          <w:lang w:val="en-GB"/>
        </w:rPr>
        <w:t>C</w:t>
      </w:r>
      <w:r w:rsidR="00F748ED" w:rsidRPr="009E6D5E">
        <w:rPr>
          <w:rFonts w:ascii="Arial" w:hAnsi="Arial" w:cs="Arial"/>
          <w:sz w:val="24"/>
          <w:szCs w:val="24"/>
          <w:lang w:val="en-GB"/>
        </w:rPr>
        <w:t xml:space="preserve">onference organisers </w:t>
      </w:r>
      <w:r w:rsidR="00F748ED">
        <w:rPr>
          <w:rFonts w:ascii="Arial" w:hAnsi="Arial" w:cs="Arial"/>
          <w:sz w:val="24"/>
          <w:szCs w:val="24"/>
          <w:lang w:val="en-GB"/>
        </w:rPr>
        <w:t>are responsible for t</w:t>
      </w:r>
      <w:r w:rsidRPr="009E6D5E">
        <w:rPr>
          <w:rFonts w:ascii="Arial" w:hAnsi="Arial" w:cs="Arial"/>
          <w:sz w:val="24"/>
          <w:szCs w:val="24"/>
          <w:lang w:val="en-GB"/>
        </w:rPr>
        <w:t xml:space="preserve">he financial arrangements </w:t>
      </w:r>
      <w:r w:rsidR="00F748ED">
        <w:rPr>
          <w:rFonts w:ascii="Arial" w:hAnsi="Arial" w:cs="Arial"/>
          <w:sz w:val="24"/>
          <w:szCs w:val="24"/>
          <w:lang w:val="en-GB"/>
        </w:rPr>
        <w:t>pertaining to their event</w:t>
      </w:r>
      <w:r w:rsidR="008A5535">
        <w:rPr>
          <w:rFonts w:ascii="Arial" w:hAnsi="Arial" w:cs="Arial"/>
          <w:sz w:val="24"/>
          <w:szCs w:val="24"/>
          <w:lang w:val="en-GB"/>
        </w:rPr>
        <w:t>, and have to provide a final report including financial details to the ECCOMAS secretariat shortly after completion of the event.</w:t>
      </w:r>
    </w:p>
    <w:p w14:paraId="209E7C19" w14:textId="2F20DB5C" w:rsidR="00195000" w:rsidRPr="00263428" w:rsidRDefault="00E112E0" w:rsidP="0083698B">
      <w:pPr>
        <w:spacing w:after="12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</w:t>
      </w:r>
      <w:r w:rsidR="00195000" w:rsidRPr="00263428">
        <w:rPr>
          <w:rFonts w:ascii="Arial" w:hAnsi="Arial" w:cs="Arial"/>
          <w:sz w:val="24"/>
          <w:szCs w:val="24"/>
          <w:lang w:val="en-GB"/>
        </w:rPr>
        <w:t xml:space="preserve"> would be grateful if you could disseminate this information among the members of your </w:t>
      </w:r>
      <w:r w:rsidR="00B90EF4">
        <w:rPr>
          <w:rFonts w:ascii="Arial" w:hAnsi="Arial" w:cs="Arial"/>
          <w:sz w:val="24"/>
          <w:szCs w:val="24"/>
          <w:lang w:val="en-GB"/>
        </w:rPr>
        <w:t xml:space="preserve">national </w:t>
      </w:r>
      <w:r w:rsidR="00257480">
        <w:rPr>
          <w:rFonts w:ascii="Arial" w:hAnsi="Arial" w:cs="Arial"/>
          <w:sz w:val="24"/>
          <w:szCs w:val="24"/>
          <w:lang w:val="en-GB"/>
        </w:rPr>
        <w:t xml:space="preserve">or regional </w:t>
      </w:r>
      <w:r w:rsidR="00B90EF4">
        <w:rPr>
          <w:rFonts w:ascii="Arial" w:hAnsi="Arial" w:cs="Arial"/>
          <w:sz w:val="24"/>
          <w:szCs w:val="24"/>
          <w:lang w:val="en-GB"/>
        </w:rPr>
        <w:t>association</w:t>
      </w:r>
      <w:r w:rsidR="00195000" w:rsidRPr="00263428">
        <w:rPr>
          <w:rFonts w:ascii="Arial" w:hAnsi="Arial" w:cs="Arial"/>
          <w:sz w:val="24"/>
          <w:szCs w:val="24"/>
          <w:lang w:val="en-GB"/>
        </w:rPr>
        <w:t>.</w:t>
      </w:r>
    </w:p>
    <w:p w14:paraId="7B0B8E70" w14:textId="77777777" w:rsidR="00195000" w:rsidRPr="00263428" w:rsidRDefault="00E112E0" w:rsidP="0083698B">
      <w:pPr>
        <w:spacing w:after="12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</w:t>
      </w:r>
      <w:r w:rsidR="00195000" w:rsidRPr="00263428">
        <w:rPr>
          <w:rFonts w:ascii="Arial" w:hAnsi="Arial" w:cs="Arial"/>
          <w:sz w:val="24"/>
          <w:szCs w:val="24"/>
          <w:lang w:val="en-GB"/>
        </w:rPr>
        <w:t xml:space="preserve"> thank you in advance for your cooperation.</w:t>
      </w:r>
    </w:p>
    <w:p w14:paraId="05646A35" w14:textId="25F57403" w:rsidR="00195000" w:rsidRDefault="00195000" w:rsidP="0083698B">
      <w:pPr>
        <w:spacing w:after="0" w:line="264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63428">
        <w:rPr>
          <w:rFonts w:ascii="Arial" w:hAnsi="Arial" w:cs="Arial"/>
          <w:sz w:val="24"/>
          <w:szCs w:val="24"/>
          <w:lang w:val="en-GB"/>
        </w:rPr>
        <w:t>Yours sincerely,</w:t>
      </w:r>
    </w:p>
    <w:p w14:paraId="54704F23" w14:textId="77777777" w:rsidR="008A5535" w:rsidRPr="00263428" w:rsidRDefault="008A5535" w:rsidP="0083698B">
      <w:pPr>
        <w:spacing w:after="0" w:line="264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40CD475" w14:textId="419C6042" w:rsidR="00531C92" w:rsidRPr="00AE7566" w:rsidRDefault="00531C92" w:rsidP="009D0B61">
      <w:pPr>
        <w:spacing w:after="0" w:line="240" w:lineRule="auto"/>
        <w:ind w:firstLine="720"/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 xml:space="preserve">Prof. </w:t>
      </w:r>
      <w:r w:rsidR="009D0B61">
        <w:rPr>
          <w:rFonts w:ascii="Arial" w:hAnsi="Arial" w:cs="Arial"/>
          <w:lang w:eastAsia="el-GR"/>
        </w:rPr>
        <w:t>Ferdinando Auricchio</w:t>
      </w:r>
      <w:r>
        <w:rPr>
          <w:rFonts w:ascii="Arial" w:hAnsi="Arial" w:cs="Arial"/>
          <w:lang w:eastAsia="el-GR"/>
        </w:rPr>
        <w:tab/>
      </w:r>
      <w:r>
        <w:rPr>
          <w:rFonts w:ascii="Arial" w:hAnsi="Arial" w:cs="Arial"/>
          <w:lang w:eastAsia="el-GR"/>
        </w:rPr>
        <w:tab/>
      </w:r>
      <w:r>
        <w:rPr>
          <w:rFonts w:ascii="Arial" w:hAnsi="Arial" w:cs="Arial"/>
          <w:lang w:eastAsia="el-GR"/>
        </w:rPr>
        <w:tab/>
        <w:t xml:space="preserve">            Prof. Harald Van Brummelen</w:t>
      </w:r>
    </w:p>
    <w:p w14:paraId="775B971E" w14:textId="63BF0104" w:rsidR="00195000" w:rsidRPr="00B73EB9" w:rsidRDefault="00531C92" w:rsidP="00B73EB9">
      <w:pPr>
        <w:spacing w:after="0" w:line="240" w:lineRule="auto"/>
        <w:ind w:firstLine="720"/>
        <w:jc w:val="both"/>
        <w:rPr>
          <w:rFonts w:ascii="Arial" w:hAnsi="Arial" w:cs="Arial"/>
          <w:lang w:eastAsia="el-GR"/>
        </w:rPr>
      </w:pPr>
      <w:r w:rsidRPr="00AE7566">
        <w:rPr>
          <w:rFonts w:ascii="Arial" w:hAnsi="Arial" w:cs="Arial"/>
          <w:lang w:eastAsia="el-GR"/>
        </w:rPr>
        <w:t>President of ECCOMAS</w:t>
      </w:r>
      <w:r>
        <w:rPr>
          <w:rFonts w:ascii="Arial" w:hAnsi="Arial" w:cs="Arial"/>
          <w:lang w:eastAsia="el-GR"/>
        </w:rPr>
        <w:tab/>
      </w:r>
      <w:r>
        <w:rPr>
          <w:rFonts w:ascii="Arial" w:hAnsi="Arial" w:cs="Arial"/>
          <w:lang w:eastAsia="el-GR"/>
        </w:rPr>
        <w:tab/>
      </w:r>
      <w:r>
        <w:rPr>
          <w:rFonts w:ascii="Arial" w:hAnsi="Arial" w:cs="Arial"/>
          <w:lang w:eastAsia="el-GR"/>
        </w:rPr>
        <w:tab/>
      </w:r>
      <w:r>
        <w:rPr>
          <w:rFonts w:ascii="Arial" w:hAnsi="Arial" w:cs="Arial"/>
          <w:lang w:eastAsia="el-GR"/>
        </w:rPr>
        <w:tab/>
        <w:t>Secretary of ECCOMAS</w:t>
      </w:r>
    </w:p>
    <w:sectPr w:rsidR="00195000" w:rsidRPr="00B73EB9" w:rsidSect="0018658F">
      <w:headerReference w:type="default" r:id="rId9"/>
      <w:pgSz w:w="11906" w:h="16838"/>
      <w:pgMar w:top="227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0C96" w14:textId="77777777" w:rsidR="00120384" w:rsidRDefault="00120384" w:rsidP="009E6D5E">
      <w:pPr>
        <w:spacing w:after="0" w:line="240" w:lineRule="auto"/>
      </w:pPr>
      <w:r>
        <w:separator/>
      </w:r>
    </w:p>
  </w:endnote>
  <w:endnote w:type="continuationSeparator" w:id="0">
    <w:p w14:paraId="1E5D426F" w14:textId="77777777" w:rsidR="00120384" w:rsidRDefault="00120384" w:rsidP="009E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8B96" w14:textId="77777777" w:rsidR="00120384" w:rsidRDefault="00120384" w:rsidP="009E6D5E">
      <w:pPr>
        <w:spacing w:after="0" w:line="240" w:lineRule="auto"/>
      </w:pPr>
      <w:r>
        <w:separator/>
      </w:r>
    </w:p>
  </w:footnote>
  <w:footnote w:type="continuationSeparator" w:id="0">
    <w:p w14:paraId="7E8CB95B" w14:textId="77777777" w:rsidR="00120384" w:rsidRDefault="00120384" w:rsidP="009E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7688" w14:textId="1084542A" w:rsidR="0018658F" w:rsidRPr="004D0711" w:rsidRDefault="0018658F" w:rsidP="00BF542E">
    <w:pPr>
      <w:pStyle w:val="Encabezado"/>
      <w:spacing w:before="400" w:after="0"/>
      <w:jc w:val="right"/>
      <w:rPr>
        <w:rFonts w:ascii="Arial" w:hAnsi="Arial" w:cs="Arial"/>
      </w:rPr>
    </w:pPr>
    <w:r w:rsidRPr="004D0711">
      <w:rPr>
        <w:rFonts w:ascii="Arial" w:hAnsi="Arial" w:cs="Arial"/>
        <w:noProof/>
        <w:sz w:val="24"/>
        <w:szCs w:val="24"/>
        <w:lang w:val="es-ES" w:eastAsia="es-ES"/>
      </w:rPr>
      <w:drawing>
        <wp:anchor distT="0" distB="0" distL="114300" distR="114300" simplePos="0" relativeHeight="251658240" behindDoc="0" locked="0" layoutInCell="1" allowOverlap="1" wp14:anchorId="0805B982" wp14:editId="70CD1A6C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371600" cy="770255"/>
          <wp:effectExtent l="0" t="0" r="0" b="0"/>
          <wp:wrapNone/>
          <wp:docPr id="1" name="Bild 1" descr="Eccomas_logo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omas_logo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C92" w:rsidRPr="00531C92">
      <w:rPr>
        <w:rFonts w:asciiTheme="minorBidi" w:hAnsiTheme="minorBidi" w:cstheme="minorBidi"/>
      </w:rPr>
      <w:t xml:space="preserve"> </w:t>
    </w:r>
    <w:r w:rsidR="009D0B61">
      <w:rPr>
        <w:rFonts w:asciiTheme="minorBidi" w:hAnsiTheme="minorBidi" w:cstheme="minorBidi"/>
      </w:rPr>
      <w:t xml:space="preserve">Pavia </w:t>
    </w:r>
    <w:r w:rsidR="00531C92" w:rsidRPr="007C3CBB">
      <w:rPr>
        <w:rFonts w:asciiTheme="minorBidi" w:hAnsiTheme="minorBidi" w:cstheme="minorBidi"/>
        <w:lang w:eastAsia="el-GR"/>
      </w:rPr>
      <w:t>and Eindhoven</w:t>
    </w:r>
    <w:r w:rsidR="00F22C17" w:rsidRPr="004D0711">
      <w:rPr>
        <w:rFonts w:ascii="Arial" w:hAnsi="Arial" w:cs="Arial"/>
      </w:rPr>
      <w:t>,</w:t>
    </w:r>
    <w:r w:rsidR="00045B9A">
      <w:rPr>
        <w:rFonts w:ascii="Arial" w:hAnsi="Arial" w:cs="Arial"/>
      </w:rPr>
      <w:t xml:space="preserve"> </w:t>
    </w:r>
    <w:r w:rsidR="009D0B61">
      <w:rPr>
        <w:rFonts w:ascii="Arial" w:hAnsi="Arial" w:cs="Arial"/>
      </w:rPr>
      <w:t>2</w:t>
    </w:r>
    <w:r w:rsidR="0070740F">
      <w:rPr>
        <w:rFonts w:ascii="Arial" w:hAnsi="Arial" w:cs="Arial"/>
      </w:rPr>
      <w:t>6</w:t>
    </w:r>
    <w:r w:rsidR="00F22C17" w:rsidRPr="004D0711">
      <w:rPr>
        <w:rFonts w:ascii="Arial" w:hAnsi="Arial" w:cs="Arial"/>
      </w:rPr>
      <w:t xml:space="preserve"> </w:t>
    </w:r>
    <w:r w:rsidR="0070740F">
      <w:rPr>
        <w:rFonts w:ascii="Arial" w:hAnsi="Arial" w:cs="Arial"/>
      </w:rPr>
      <w:t>February</w:t>
    </w:r>
    <w:r w:rsidR="00531C92">
      <w:rPr>
        <w:rFonts w:ascii="Arial" w:hAnsi="Arial" w:cs="Arial"/>
      </w:rPr>
      <w:t xml:space="preserve"> </w:t>
    </w:r>
    <w:r w:rsidR="00204294" w:rsidRPr="004D0711">
      <w:rPr>
        <w:rFonts w:ascii="Arial" w:hAnsi="Arial" w:cs="Arial"/>
      </w:rPr>
      <w:t>20</w:t>
    </w:r>
    <w:r w:rsidR="009D0B61">
      <w:rPr>
        <w:rFonts w:ascii="Arial" w:hAnsi="Arial" w:cs="Arial"/>
      </w:rPr>
      <w:t>2</w:t>
    </w:r>
    <w:r w:rsidR="0070740F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B40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13087"/>
    <w:multiLevelType w:val="hybridMultilevel"/>
    <w:tmpl w:val="E182E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0083"/>
    <w:multiLevelType w:val="hybridMultilevel"/>
    <w:tmpl w:val="A5043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C5"/>
    <w:rsid w:val="0000369B"/>
    <w:rsid w:val="00045B9A"/>
    <w:rsid w:val="00082FDD"/>
    <w:rsid w:val="000B18BC"/>
    <w:rsid w:val="00120384"/>
    <w:rsid w:val="0018658F"/>
    <w:rsid w:val="00195000"/>
    <w:rsid w:val="001C4A25"/>
    <w:rsid w:val="001C534D"/>
    <w:rsid w:val="001D3DD0"/>
    <w:rsid w:val="001E6F2D"/>
    <w:rsid w:val="00204294"/>
    <w:rsid w:val="00257480"/>
    <w:rsid w:val="00263428"/>
    <w:rsid w:val="002658E3"/>
    <w:rsid w:val="00266973"/>
    <w:rsid w:val="00273EA0"/>
    <w:rsid w:val="0028089B"/>
    <w:rsid w:val="002B23FD"/>
    <w:rsid w:val="002F1952"/>
    <w:rsid w:val="0030177D"/>
    <w:rsid w:val="00363CF6"/>
    <w:rsid w:val="00396348"/>
    <w:rsid w:val="003F76BE"/>
    <w:rsid w:val="00437D20"/>
    <w:rsid w:val="0046536D"/>
    <w:rsid w:val="004B10D3"/>
    <w:rsid w:val="004D0711"/>
    <w:rsid w:val="004D7D3D"/>
    <w:rsid w:val="004F128F"/>
    <w:rsid w:val="005128B6"/>
    <w:rsid w:val="00531C92"/>
    <w:rsid w:val="00533521"/>
    <w:rsid w:val="005E1438"/>
    <w:rsid w:val="00614ED6"/>
    <w:rsid w:val="006241B4"/>
    <w:rsid w:val="0063680F"/>
    <w:rsid w:val="00684DF7"/>
    <w:rsid w:val="00691E50"/>
    <w:rsid w:val="006C0C8F"/>
    <w:rsid w:val="006D25C4"/>
    <w:rsid w:val="006E1EC5"/>
    <w:rsid w:val="006E2234"/>
    <w:rsid w:val="0070740F"/>
    <w:rsid w:val="007172D1"/>
    <w:rsid w:val="00747E01"/>
    <w:rsid w:val="007810C3"/>
    <w:rsid w:val="007A03F4"/>
    <w:rsid w:val="007A55AB"/>
    <w:rsid w:val="007C76B3"/>
    <w:rsid w:val="00824877"/>
    <w:rsid w:val="0083698B"/>
    <w:rsid w:val="00862294"/>
    <w:rsid w:val="008A290E"/>
    <w:rsid w:val="008A5535"/>
    <w:rsid w:val="008B28CB"/>
    <w:rsid w:val="008F4B2C"/>
    <w:rsid w:val="0090165F"/>
    <w:rsid w:val="00904308"/>
    <w:rsid w:val="00917B57"/>
    <w:rsid w:val="00932391"/>
    <w:rsid w:val="0096224F"/>
    <w:rsid w:val="009675BD"/>
    <w:rsid w:val="009866FA"/>
    <w:rsid w:val="009D0B61"/>
    <w:rsid w:val="009E6D5E"/>
    <w:rsid w:val="009F5017"/>
    <w:rsid w:val="00A75446"/>
    <w:rsid w:val="00AA2F25"/>
    <w:rsid w:val="00AE2584"/>
    <w:rsid w:val="00AE7566"/>
    <w:rsid w:val="00B23D9A"/>
    <w:rsid w:val="00B263AA"/>
    <w:rsid w:val="00B73EB9"/>
    <w:rsid w:val="00B9087E"/>
    <w:rsid w:val="00B90EF4"/>
    <w:rsid w:val="00BB05BD"/>
    <w:rsid w:val="00BF542E"/>
    <w:rsid w:val="00C016F1"/>
    <w:rsid w:val="00C34AFE"/>
    <w:rsid w:val="00C47AAE"/>
    <w:rsid w:val="00C5256A"/>
    <w:rsid w:val="00C85D0F"/>
    <w:rsid w:val="00CB076E"/>
    <w:rsid w:val="00D75EF7"/>
    <w:rsid w:val="00DB38B2"/>
    <w:rsid w:val="00DC7A70"/>
    <w:rsid w:val="00E112E0"/>
    <w:rsid w:val="00E13F2F"/>
    <w:rsid w:val="00E40933"/>
    <w:rsid w:val="00E90C6C"/>
    <w:rsid w:val="00F05236"/>
    <w:rsid w:val="00F22C17"/>
    <w:rsid w:val="00F266DC"/>
    <w:rsid w:val="00F727C2"/>
    <w:rsid w:val="00F748ED"/>
    <w:rsid w:val="00F76B34"/>
    <w:rsid w:val="00F846A9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E219DB"/>
  <w15:docId w15:val="{9A23DEAA-9AAA-4556-8C2D-95342011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1EC5"/>
    <w:rPr>
      <w:rFonts w:ascii="Tahoma" w:hAnsi="Tahoma" w:cs="Tahoma"/>
      <w:sz w:val="16"/>
      <w:szCs w:val="16"/>
    </w:rPr>
  </w:style>
  <w:style w:type="character" w:styleId="Hipervnculo">
    <w:name w:val="Hyperlink"/>
    <w:rsid w:val="0019500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6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6D5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9E6D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E6D5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9E6D5E"/>
    <w:rPr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72"/>
    <w:rsid w:val="00C4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comas@cimne.up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com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RMEECIMNE</Company>
  <LinksUpToDate>false</LinksUpToDate>
  <CharactersWithSpaces>2833</CharactersWithSpaces>
  <SharedDoc>false</SharedDoc>
  <HLinks>
    <vt:vector size="18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mailto:eccomas@cimne.upc.edu</vt:lpwstr>
      </vt:variant>
      <vt:variant>
        <vt:lpwstr/>
      </vt:variant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http://www.eccomas.org</vt:lpwstr>
      </vt:variant>
      <vt:variant>
        <vt:lpwstr/>
      </vt:variant>
      <vt:variant>
        <vt:i4>3604517</vt:i4>
      </vt:variant>
      <vt:variant>
        <vt:i4>2048</vt:i4>
      </vt:variant>
      <vt:variant>
        <vt:i4>1025</vt:i4>
      </vt:variant>
      <vt:variant>
        <vt:i4>1</vt:i4>
      </vt:variant>
      <vt:variant>
        <vt:lpwstr>Eccomas_logo_big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abazza@cimne.upc.edu</cp:lastModifiedBy>
  <cp:revision>2</cp:revision>
  <cp:lastPrinted>2014-11-05T06:37:00Z</cp:lastPrinted>
  <dcterms:created xsi:type="dcterms:W3CDTF">2025-03-01T16:00:00Z</dcterms:created>
  <dcterms:modified xsi:type="dcterms:W3CDTF">2025-03-01T16:00:00Z</dcterms:modified>
</cp:coreProperties>
</file>